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F6A4" w14:textId="77777777" w:rsidR="003007F5" w:rsidRPr="003007F5" w:rsidRDefault="003007F5" w:rsidP="003007F5">
      <w:proofErr w:type="spellStart"/>
      <w:r w:rsidRPr="003007F5">
        <w:rPr>
          <w:b/>
          <w:bCs/>
        </w:rPr>
        <w:t>NeuroStitch</w:t>
      </w:r>
      <w:proofErr w:type="spellEnd"/>
      <w:r w:rsidRPr="003007F5">
        <w:rPr>
          <w:b/>
          <w:bCs/>
        </w:rPr>
        <w:t>: Executive Summary</w:t>
      </w:r>
    </w:p>
    <w:p w14:paraId="24D29F70" w14:textId="77777777" w:rsidR="003007F5" w:rsidRPr="003007F5" w:rsidRDefault="00000000" w:rsidP="003007F5">
      <w:r>
        <w:pict w14:anchorId="03C267F5">
          <v:rect id="_x0000_i1025" style="width:0;height:1.5pt" o:hralign="center" o:hrstd="t" o:hr="t" fillcolor="#a0a0a0" stroked="f"/>
        </w:pict>
      </w:r>
    </w:p>
    <w:p w14:paraId="3F3B4575" w14:textId="77777777" w:rsidR="003007F5" w:rsidRPr="003007F5" w:rsidRDefault="003007F5" w:rsidP="003007F5">
      <w:r w:rsidRPr="003007F5">
        <w:rPr>
          <w:b/>
          <w:bCs/>
        </w:rPr>
        <w:t>Company Name:</w:t>
      </w:r>
      <w:r w:rsidRPr="003007F5">
        <w:t xml:space="preserve"> </w:t>
      </w:r>
      <w:proofErr w:type="spellStart"/>
      <w:r w:rsidRPr="003007F5">
        <w:t>NeuroStitch</w:t>
      </w:r>
      <w:proofErr w:type="spellEnd"/>
      <w:r w:rsidRPr="003007F5">
        <w:br/>
      </w:r>
      <w:r w:rsidRPr="003007F5">
        <w:rPr>
          <w:b/>
          <w:bCs/>
        </w:rPr>
        <w:t>Founder:</w:t>
      </w:r>
      <w:r w:rsidRPr="003007F5">
        <w:t xml:space="preserve"> Mark Eichhorn</w:t>
      </w:r>
      <w:r w:rsidRPr="003007F5">
        <w:br/>
      </w:r>
      <w:r w:rsidRPr="003007F5">
        <w:rPr>
          <w:b/>
          <w:bCs/>
        </w:rPr>
        <w:t>Status:</w:t>
      </w:r>
      <w:r w:rsidRPr="003007F5">
        <w:t xml:space="preserve"> Patent Pending</w:t>
      </w:r>
      <w:r w:rsidRPr="003007F5">
        <w:br/>
      </w:r>
      <w:r w:rsidRPr="003007F5">
        <w:rPr>
          <w:b/>
          <w:bCs/>
        </w:rPr>
        <w:t>Industry:</w:t>
      </w:r>
      <w:r w:rsidRPr="003007F5">
        <w:t xml:space="preserve"> Sleep Technology / Wearables / HealthTech</w:t>
      </w:r>
    </w:p>
    <w:p w14:paraId="5FE47511" w14:textId="77777777" w:rsidR="003007F5" w:rsidRPr="003007F5" w:rsidRDefault="00000000" w:rsidP="003007F5">
      <w:r>
        <w:pict w14:anchorId="541AE37E">
          <v:rect id="_x0000_i1026" style="width:0;height:1.5pt" o:hralign="center" o:hrstd="t" o:hr="t" fillcolor="#a0a0a0" stroked="f"/>
        </w:pict>
      </w:r>
    </w:p>
    <w:p w14:paraId="5A6BE5AA" w14:textId="77777777" w:rsidR="003007F5" w:rsidRPr="003007F5" w:rsidRDefault="003007F5" w:rsidP="003007F5">
      <w:r w:rsidRPr="003007F5">
        <w:rPr>
          <w:b/>
          <w:bCs/>
        </w:rPr>
        <w:t>Mission:</w:t>
      </w:r>
      <w:r w:rsidRPr="003007F5">
        <w:br/>
        <w:t>To revolutionize sleep health through intelligent, non-invasive wearable technology that restores natural breathing by training the airway muscles during sleep.</w:t>
      </w:r>
    </w:p>
    <w:p w14:paraId="78569873" w14:textId="77777777" w:rsidR="003007F5" w:rsidRPr="003007F5" w:rsidRDefault="00000000" w:rsidP="003007F5">
      <w:r>
        <w:pict w14:anchorId="2696292C">
          <v:rect id="_x0000_i1027" style="width:0;height:1.5pt" o:hralign="center" o:hrstd="t" o:hr="t" fillcolor="#a0a0a0" stroked="f"/>
        </w:pict>
      </w:r>
    </w:p>
    <w:p w14:paraId="2D2370FC" w14:textId="77777777" w:rsidR="003007F5" w:rsidRPr="003007F5" w:rsidRDefault="003007F5" w:rsidP="003007F5">
      <w:r w:rsidRPr="003007F5">
        <w:rPr>
          <w:b/>
          <w:bCs/>
        </w:rPr>
        <w:t>The Problem:</w:t>
      </w:r>
      <w:r w:rsidRPr="003007F5">
        <w:br/>
        <w:t>Over 1 billion people suffer from sleep apnea or chronic snoring. CPAP machines are uncomfortable and poorly adhered to. Surgical implants like Inspire are costly and invasive. Consumers and patients need a discreet, comfortable, and effective alternative.</w:t>
      </w:r>
    </w:p>
    <w:p w14:paraId="43B23B1A" w14:textId="77777777" w:rsidR="003007F5" w:rsidRPr="003007F5" w:rsidRDefault="00000000" w:rsidP="003007F5">
      <w:r>
        <w:pict w14:anchorId="69B65300">
          <v:rect id="_x0000_i1028" style="width:0;height:1.5pt" o:hralign="center" o:hrstd="t" o:hr="t" fillcolor="#a0a0a0" stroked="f"/>
        </w:pict>
      </w:r>
    </w:p>
    <w:p w14:paraId="27924032" w14:textId="77777777" w:rsidR="003007F5" w:rsidRPr="003007F5" w:rsidRDefault="003007F5" w:rsidP="003007F5">
      <w:r w:rsidRPr="003007F5">
        <w:rPr>
          <w:b/>
          <w:bCs/>
        </w:rPr>
        <w:t>Our Solution:</w:t>
      </w:r>
      <w:r w:rsidRPr="003007F5">
        <w:br/>
      </w:r>
      <w:proofErr w:type="spellStart"/>
      <w:r w:rsidRPr="003007F5">
        <w:t>NeuroStitch</w:t>
      </w:r>
      <w:proofErr w:type="spellEnd"/>
      <w:r w:rsidRPr="003007F5">
        <w:t xml:space="preserve"> is a smart wearable that uses real-time EMG sensing and micro-stimulation to detect early signs of airway collapse and gently activate the jaw and tongue muscles, keeping the airway open. It combines hardware, AI-powered software, and a mobile app to train the user toward lasting improvement.</w:t>
      </w:r>
    </w:p>
    <w:p w14:paraId="30B57949" w14:textId="77777777" w:rsidR="003007F5" w:rsidRPr="003007F5" w:rsidRDefault="00000000" w:rsidP="003007F5">
      <w:r>
        <w:pict w14:anchorId="129B14EC">
          <v:rect id="_x0000_i1029" style="width:0;height:1.5pt" o:hralign="center" o:hrstd="t" o:hr="t" fillcolor="#a0a0a0" stroked="f"/>
        </w:pict>
      </w:r>
    </w:p>
    <w:p w14:paraId="3CFAA50F" w14:textId="77777777" w:rsidR="003007F5" w:rsidRPr="003007F5" w:rsidRDefault="003007F5" w:rsidP="003007F5">
      <w:r w:rsidRPr="003007F5">
        <w:rPr>
          <w:b/>
          <w:bCs/>
        </w:rPr>
        <w:t>Market Opportunity:</w:t>
      </w:r>
    </w:p>
    <w:p w14:paraId="769B0B7C" w14:textId="77777777" w:rsidR="003007F5" w:rsidRPr="003007F5" w:rsidRDefault="003007F5" w:rsidP="003007F5">
      <w:pPr>
        <w:numPr>
          <w:ilvl w:val="0"/>
          <w:numId w:val="1"/>
        </w:numPr>
      </w:pPr>
      <w:r w:rsidRPr="003007F5">
        <w:t>$12.9B global sleep apnea market by 2030</w:t>
      </w:r>
    </w:p>
    <w:p w14:paraId="3514887D" w14:textId="77777777" w:rsidR="003007F5" w:rsidRPr="003007F5" w:rsidRDefault="003007F5" w:rsidP="003007F5">
      <w:pPr>
        <w:numPr>
          <w:ilvl w:val="0"/>
          <w:numId w:val="1"/>
        </w:numPr>
      </w:pPr>
      <w:r w:rsidRPr="003007F5">
        <w:t>50% CPAP dropout rate leaves a massive gap in effective solutions</w:t>
      </w:r>
    </w:p>
    <w:p w14:paraId="6FC4E160" w14:textId="77777777" w:rsidR="003007F5" w:rsidRPr="003007F5" w:rsidRDefault="003007F5" w:rsidP="003007F5">
      <w:pPr>
        <w:numPr>
          <w:ilvl w:val="0"/>
          <w:numId w:val="1"/>
        </w:numPr>
      </w:pPr>
      <w:r w:rsidRPr="003007F5">
        <w:t>100M+ potential consumer-grade users seeking non-invasive therapy</w:t>
      </w:r>
    </w:p>
    <w:p w14:paraId="6F070207" w14:textId="77777777" w:rsidR="003007F5" w:rsidRPr="003007F5" w:rsidRDefault="00000000" w:rsidP="003007F5">
      <w:r>
        <w:pict w14:anchorId="627E671E">
          <v:rect id="_x0000_i1030" style="width:0;height:1.5pt" o:hralign="center" o:hrstd="t" o:hr="t" fillcolor="#a0a0a0" stroked="f"/>
        </w:pict>
      </w:r>
    </w:p>
    <w:p w14:paraId="7AE5C4F2" w14:textId="77777777" w:rsidR="003007F5" w:rsidRPr="003007F5" w:rsidRDefault="003007F5" w:rsidP="003007F5">
      <w:r w:rsidRPr="003007F5">
        <w:rPr>
          <w:b/>
          <w:bCs/>
        </w:rPr>
        <w:t>Product Highlights:</w:t>
      </w:r>
    </w:p>
    <w:p w14:paraId="5BC1623C" w14:textId="77777777" w:rsidR="003007F5" w:rsidRPr="003007F5" w:rsidRDefault="003007F5" w:rsidP="003007F5">
      <w:pPr>
        <w:numPr>
          <w:ilvl w:val="0"/>
          <w:numId w:val="2"/>
        </w:numPr>
      </w:pPr>
      <w:r w:rsidRPr="003007F5">
        <w:t>Comfortable, wearable neckband with embedded EMG sensors</w:t>
      </w:r>
    </w:p>
    <w:p w14:paraId="24E28E69" w14:textId="77777777" w:rsidR="003007F5" w:rsidRPr="003007F5" w:rsidRDefault="003007F5" w:rsidP="003007F5">
      <w:pPr>
        <w:numPr>
          <w:ilvl w:val="0"/>
          <w:numId w:val="2"/>
        </w:numPr>
      </w:pPr>
      <w:r w:rsidRPr="003007F5">
        <w:t>Adaptive stimulation algorithm (TENS/EMS based)</w:t>
      </w:r>
    </w:p>
    <w:p w14:paraId="227E1A3A" w14:textId="77777777" w:rsidR="003007F5" w:rsidRPr="003007F5" w:rsidRDefault="003007F5" w:rsidP="003007F5">
      <w:pPr>
        <w:numPr>
          <w:ilvl w:val="0"/>
          <w:numId w:val="2"/>
        </w:numPr>
      </w:pPr>
      <w:r w:rsidRPr="003007F5">
        <w:lastRenderedPageBreak/>
        <w:t>Mobile app for sleep tracking, progress insights, and muscle training</w:t>
      </w:r>
    </w:p>
    <w:p w14:paraId="5AC0F2DE" w14:textId="77777777" w:rsidR="003007F5" w:rsidRPr="003007F5" w:rsidRDefault="003007F5" w:rsidP="003007F5">
      <w:pPr>
        <w:numPr>
          <w:ilvl w:val="0"/>
          <w:numId w:val="2"/>
        </w:numPr>
      </w:pPr>
      <w:r w:rsidRPr="003007F5">
        <w:t>Works with facial hair and sensitive skin</w:t>
      </w:r>
    </w:p>
    <w:p w14:paraId="373219A6" w14:textId="77777777" w:rsidR="003007F5" w:rsidRPr="003007F5" w:rsidRDefault="00000000" w:rsidP="003007F5">
      <w:r>
        <w:pict w14:anchorId="2646CB62">
          <v:rect id="_x0000_i1031" style="width:0;height:1.5pt" o:hralign="center" o:hrstd="t" o:hr="t" fillcolor="#a0a0a0" stroked="f"/>
        </w:pict>
      </w:r>
    </w:p>
    <w:p w14:paraId="180EB778" w14:textId="77777777" w:rsidR="003007F5" w:rsidRPr="003007F5" w:rsidRDefault="003007F5" w:rsidP="003007F5">
      <w:r w:rsidRPr="003007F5">
        <w:rPr>
          <w:b/>
          <w:bCs/>
        </w:rPr>
        <w:t>Traction:</w:t>
      </w:r>
    </w:p>
    <w:p w14:paraId="07A138FC" w14:textId="77777777" w:rsidR="003007F5" w:rsidRPr="003007F5" w:rsidRDefault="003007F5" w:rsidP="003007F5">
      <w:pPr>
        <w:numPr>
          <w:ilvl w:val="0"/>
          <w:numId w:val="3"/>
        </w:numPr>
      </w:pPr>
      <w:r w:rsidRPr="003007F5">
        <w:t>Patent application filed (April 2025)</w:t>
      </w:r>
    </w:p>
    <w:p w14:paraId="4F13CC79" w14:textId="77777777" w:rsidR="003007F5" w:rsidRPr="003007F5" w:rsidRDefault="003007F5" w:rsidP="003007F5">
      <w:pPr>
        <w:numPr>
          <w:ilvl w:val="0"/>
          <w:numId w:val="3"/>
        </w:numPr>
      </w:pPr>
      <w:r w:rsidRPr="003007F5">
        <w:t>Explainer video, logo, and pitch deck complete</w:t>
      </w:r>
    </w:p>
    <w:p w14:paraId="45982F40" w14:textId="77777777" w:rsidR="003007F5" w:rsidRPr="003007F5" w:rsidRDefault="003007F5" w:rsidP="003007F5">
      <w:pPr>
        <w:numPr>
          <w:ilvl w:val="0"/>
          <w:numId w:val="3"/>
        </w:numPr>
      </w:pPr>
      <w:r w:rsidRPr="003007F5">
        <w:t>Prototype design + companion app UI in development</w:t>
      </w:r>
    </w:p>
    <w:p w14:paraId="7A59764D" w14:textId="77777777" w:rsidR="003007F5" w:rsidRPr="003007F5" w:rsidRDefault="003007F5" w:rsidP="003007F5">
      <w:pPr>
        <w:numPr>
          <w:ilvl w:val="0"/>
          <w:numId w:val="3"/>
        </w:numPr>
      </w:pPr>
      <w:r w:rsidRPr="003007F5">
        <w:t>Kickstarter launch targeted for Q4 2025</w:t>
      </w:r>
    </w:p>
    <w:p w14:paraId="551C4FD3" w14:textId="77777777" w:rsidR="003007F5" w:rsidRPr="003007F5" w:rsidRDefault="00000000" w:rsidP="003007F5">
      <w:r>
        <w:pict w14:anchorId="04F52E25">
          <v:rect id="_x0000_i1032" style="width:0;height:1.5pt" o:hralign="center" o:hrstd="t" o:hr="t" fillcolor="#a0a0a0" stroked="f"/>
        </w:pict>
      </w:r>
    </w:p>
    <w:p w14:paraId="3A2F2233" w14:textId="77777777" w:rsidR="003007F5" w:rsidRPr="003007F5" w:rsidRDefault="003007F5" w:rsidP="003007F5">
      <w:r w:rsidRPr="003007F5">
        <w:rPr>
          <w:b/>
          <w:bCs/>
        </w:rPr>
        <w:t>Business Model:</w:t>
      </w:r>
    </w:p>
    <w:p w14:paraId="3D3FE27B" w14:textId="77777777" w:rsidR="003007F5" w:rsidRPr="003007F5" w:rsidRDefault="003007F5" w:rsidP="003007F5">
      <w:pPr>
        <w:numPr>
          <w:ilvl w:val="0"/>
          <w:numId w:val="4"/>
        </w:numPr>
      </w:pPr>
      <w:r w:rsidRPr="003007F5">
        <w:t>Hardware ($149–$249 retail)</w:t>
      </w:r>
    </w:p>
    <w:p w14:paraId="56E06E5C" w14:textId="77777777" w:rsidR="003007F5" w:rsidRPr="003007F5" w:rsidRDefault="003007F5" w:rsidP="003007F5">
      <w:pPr>
        <w:numPr>
          <w:ilvl w:val="0"/>
          <w:numId w:val="4"/>
        </w:numPr>
      </w:pPr>
      <w:r w:rsidRPr="003007F5">
        <w:t>Subscription ($4.99/month for analytics + training plans)</w:t>
      </w:r>
    </w:p>
    <w:p w14:paraId="7AF6ABEA" w14:textId="77777777" w:rsidR="003007F5" w:rsidRPr="003007F5" w:rsidRDefault="003007F5" w:rsidP="003007F5">
      <w:pPr>
        <w:numPr>
          <w:ilvl w:val="0"/>
          <w:numId w:val="4"/>
        </w:numPr>
      </w:pPr>
      <w:r w:rsidRPr="003007F5">
        <w:t>Accessories (pads, straps, gel)</w:t>
      </w:r>
    </w:p>
    <w:p w14:paraId="642E30CF" w14:textId="77777777" w:rsidR="003007F5" w:rsidRPr="003007F5" w:rsidRDefault="003007F5" w:rsidP="003007F5">
      <w:pPr>
        <w:numPr>
          <w:ilvl w:val="0"/>
          <w:numId w:val="4"/>
        </w:numPr>
      </w:pPr>
      <w:r w:rsidRPr="003007F5">
        <w:t>Sleep clinic licensing and B2B integrations (future phase)</w:t>
      </w:r>
    </w:p>
    <w:p w14:paraId="5B135854" w14:textId="77777777" w:rsidR="003007F5" w:rsidRPr="003007F5" w:rsidRDefault="00000000" w:rsidP="003007F5">
      <w:r>
        <w:pict w14:anchorId="4CF7F61E">
          <v:rect id="_x0000_i1033" style="width:0;height:1.5pt" o:hralign="center" o:hrstd="t" o:hr="t" fillcolor="#a0a0a0" stroked="f"/>
        </w:pict>
      </w:r>
    </w:p>
    <w:p w14:paraId="10307446" w14:textId="77777777" w:rsidR="003007F5" w:rsidRPr="003007F5" w:rsidRDefault="003007F5" w:rsidP="003007F5">
      <w:r w:rsidRPr="003007F5">
        <w:rPr>
          <w:b/>
          <w:bCs/>
        </w:rPr>
        <w:t>Funding Ask:</w:t>
      </w:r>
      <w:r w:rsidRPr="003007F5">
        <w:t xml:space="preserve"> We are seeking </w:t>
      </w:r>
      <w:r w:rsidRPr="003007F5">
        <w:rPr>
          <w:b/>
          <w:bCs/>
        </w:rPr>
        <w:t>$250,000 in seed funding</w:t>
      </w:r>
      <w:r w:rsidRPr="003007F5">
        <w:t xml:space="preserve"> to:</w:t>
      </w:r>
    </w:p>
    <w:p w14:paraId="2DE9482B" w14:textId="77777777" w:rsidR="003007F5" w:rsidRPr="003007F5" w:rsidRDefault="003007F5" w:rsidP="003007F5">
      <w:pPr>
        <w:numPr>
          <w:ilvl w:val="0"/>
          <w:numId w:val="5"/>
        </w:numPr>
      </w:pPr>
      <w:r w:rsidRPr="003007F5">
        <w:t>Finalize working prototype and app MVP</w:t>
      </w:r>
    </w:p>
    <w:p w14:paraId="69826FF0" w14:textId="77777777" w:rsidR="003007F5" w:rsidRPr="003007F5" w:rsidRDefault="003007F5" w:rsidP="003007F5">
      <w:pPr>
        <w:numPr>
          <w:ilvl w:val="0"/>
          <w:numId w:val="5"/>
        </w:numPr>
      </w:pPr>
      <w:r w:rsidRPr="003007F5">
        <w:t>Complete Kickstarter launch and campaign operations</w:t>
      </w:r>
    </w:p>
    <w:p w14:paraId="4C0D2D9E" w14:textId="77777777" w:rsidR="003007F5" w:rsidRPr="003007F5" w:rsidRDefault="003007F5" w:rsidP="003007F5">
      <w:pPr>
        <w:numPr>
          <w:ilvl w:val="0"/>
          <w:numId w:val="5"/>
        </w:numPr>
      </w:pPr>
      <w:r w:rsidRPr="003007F5">
        <w:t>Begin small-scale manufacturing + clinical advisory trials</w:t>
      </w:r>
    </w:p>
    <w:p w14:paraId="309BE1AA" w14:textId="77777777" w:rsidR="003007F5" w:rsidRPr="003007F5" w:rsidRDefault="003007F5" w:rsidP="003007F5">
      <w:pPr>
        <w:numPr>
          <w:ilvl w:val="0"/>
          <w:numId w:val="5"/>
        </w:numPr>
      </w:pPr>
      <w:r w:rsidRPr="003007F5">
        <w:t>Prepare 510(k) regulatory strategy and product testing</w:t>
      </w:r>
    </w:p>
    <w:p w14:paraId="672CF35F" w14:textId="77777777" w:rsidR="003007F5" w:rsidRPr="003007F5" w:rsidRDefault="00000000" w:rsidP="003007F5">
      <w:r>
        <w:pict w14:anchorId="5FA9AAF9">
          <v:rect id="_x0000_i1034" style="width:0;height:1.5pt" o:hralign="center" o:hrstd="t" o:hr="t" fillcolor="#a0a0a0" stroked="f"/>
        </w:pict>
      </w:r>
    </w:p>
    <w:p w14:paraId="428181B1" w14:textId="68C97F56" w:rsidR="003007F5" w:rsidRPr="003007F5" w:rsidRDefault="003007F5" w:rsidP="003007F5">
      <w:r w:rsidRPr="003007F5">
        <w:rPr>
          <w:b/>
          <w:bCs/>
        </w:rPr>
        <w:t>Contact:</w:t>
      </w:r>
      <w:r w:rsidRPr="003007F5">
        <w:br/>
        <w:t>Mark Eichhorn</w:t>
      </w:r>
      <w:r w:rsidRPr="003007F5">
        <w:br/>
      </w:r>
      <w:proofErr w:type="spellStart"/>
      <w:r w:rsidR="00A5134D">
        <w:t>M</w:t>
      </w:r>
      <w:r w:rsidRPr="003007F5">
        <w:t>ark.</w:t>
      </w:r>
      <w:r w:rsidR="00A5134D">
        <w:t>E</w:t>
      </w:r>
      <w:r w:rsidRPr="003007F5">
        <w:t>ichhorn@</w:t>
      </w:r>
      <w:r w:rsidR="00A5134D">
        <w:t>NeuroStitch</w:t>
      </w:r>
      <w:r w:rsidRPr="003007F5">
        <w:t>.</w:t>
      </w:r>
      <w:r w:rsidR="00A5134D">
        <w:t>health</w:t>
      </w:r>
      <w:proofErr w:type="spellEnd"/>
      <w:r w:rsidRPr="003007F5">
        <w:br/>
      </w:r>
      <w:hyperlink r:id="rId5" w:tgtFrame="_blank" w:history="1">
        <w:r w:rsidR="00A5134D" w:rsidRPr="00A5134D">
          <w:rPr>
            <w:rStyle w:val="Hyperlink"/>
            <w:b/>
            <w:bCs/>
          </w:rPr>
          <w:t>https://www.linkedin.com/in/markeichhorn83</w:t>
        </w:r>
      </w:hyperlink>
    </w:p>
    <w:p w14:paraId="360C10AB" w14:textId="77777777" w:rsidR="00F9551E" w:rsidRDefault="00F9551E"/>
    <w:sectPr w:rsidR="00F9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0DB4"/>
    <w:multiLevelType w:val="multilevel"/>
    <w:tmpl w:val="E0BC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B373C"/>
    <w:multiLevelType w:val="multilevel"/>
    <w:tmpl w:val="950A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22F4F"/>
    <w:multiLevelType w:val="multilevel"/>
    <w:tmpl w:val="693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52E4E"/>
    <w:multiLevelType w:val="multilevel"/>
    <w:tmpl w:val="4F5E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90CAE"/>
    <w:multiLevelType w:val="multilevel"/>
    <w:tmpl w:val="61A6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629456">
    <w:abstractNumId w:val="0"/>
  </w:num>
  <w:num w:numId="2" w16cid:durableId="71466602">
    <w:abstractNumId w:val="2"/>
  </w:num>
  <w:num w:numId="3" w16cid:durableId="717705397">
    <w:abstractNumId w:val="1"/>
  </w:num>
  <w:num w:numId="4" w16cid:durableId="1401781590">
    <w:abstractNumId w:val="3"/>
  </w:num>
  <w:num w:numId="5" w16cid:durableId="382411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6C"/>
    <w:rsid w:val="00202F25"/>
    <w:rsid w:val="003007F5"/>
    <w:rsid w:val="005E5890"/>
    <w:rsid w:val="00823577"/>
    <w:rsid w:val="00A5134D"/>
    <w:rsid w:val="00E51F4D"/>
    <w:rsid w:val="00E8726C"/>
    <w:rsid w:val="00F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8E3D"/>
  <w15:chartTrackingRefBased/>
  <w15:docId w15:val="{BCA82521-71E7-41C1-960B-18CFF807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2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public-profile/sett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Eichhorn</dc:creator>
  <cp:keywords/>
  <dc:description/>
  <cp:lastModifiedBy>Mark Eichhorn</cp:lastModifiedBy>
  <cp:revision>3</cp:revision>
  <dcterms:created xsi:type="dcterms:W3CDTF">2025-04-20T00:23:00Z</dcterms:created>
  <dcterms:modified xsi:type="dcterms:W3CDTF">2025-04-20T18:55:00Z</dcterms:modified>
</cp:coreProperties>
</file>